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5" w:rsidRPr="00587EE5" w:rsidRDefault="00105C25">
      <w:pPr>
        <w:pStyle w:val="Heading3"/>
        <w:jc w:val="center"/>
        <w:rPr>
          <w:sz w:val="22"/>
        </w:rPr>
      </w:pPr>
      <w:r w:rsidRPr="00587EE5">
        <w:rPr>
          <w:i/>
          <w:color w:val="000000"/>
          <w:sz w:val="22"/>
        </w:rPr>
        <w:t>Making “Sense” of Rhetoric:</w:t>
      </w:r>
    </w:p>
    <w:p w:rsidR="00880075" w:rsidRPr="00587EE5" w:rsidRDefault="00105C25">
      <w:pPr>
        <w:pStyle w:val="normal0"/>
        <w:jc w:val="center"/>
      </w:pPr>
      <w:r w:rsidRPr="00587EE5">
        <w:rPr>
          <w:b/>
          <w:i/>
        </w:rPr>
        <w:t>A Lesson on Persuasion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rPr>
          <w:b/>
        </w:rPr>
        <w:t>Overview of the Lesson:</w:t>
      </w:r>
      <w:r w:rsidRPr="00587EE5">
        <w:t xml:space="preserve"> During this lesson, students will evaluate persuasion (specifically ethos, logos, and pathos) in modern day speeches in order to make connections to Thomas Paine’s “Common Sense.” 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rPr>
          <w:b/>
        </w:rPr>
        <w:t>Materials Needed:</w:t>
      </w:r>
    </w:p>
    <w:p w:rsidR="00880075" w:rsidRPr="00587EE5" w:rsidRDefault="00105C25">
      <w:pPr>
        <w:pStyle w:val="normal0"/>
        <w:numPr>
          <w:ilvl w:val="0"/>
          <w:numId w:val="3"/>
        </w:numPr>
        <w:ind w:left="1080" w:hanging="359"/>
      </w:pPr>
      <w:r w:rsidRPr="00587EE5">
        <w:t xml:space="preserve">Access to </w:t>
      </w:r>
      <w:proofErr w:type="spellStart"/>
      <w:r w:rsidRPr="00587EE5">
        <w:t>Youtube</w:t>
      </w:r>
      <w:proofErr w:type="spellEnd"/>
      <w:r w:rsidRPr="00587EE5">
        <w:t xml:space="preserve"> for viewing of modern speeches</w:t>
      </w:r>
    </w:p>
    <w:p w:rsidR="00880075" w:rsidRPr="00587EE5" w:rsidRDefault="00105C25">
      <w:pPr>
        <w:pStyle w:val="normal0"/>
        <w:numPr>
          <w:ilvl w:val="0"/>
          <w:numId w:val="3"/>
        </w:numPr>
        <w:ind w:left="1080" w:hanging="359"/>
      </w:pPr>
      <w:r w:rsidRPr="00587EE5">
        <w:t>Handouts on persuasion and other rhetorical devices</w:t>
      </w:r>
    </w:p>
    <w:p w:rsidR="00880075" w:rsidRPr="00587EE5" w:rsidRDefault="00105C25">
      <w:pPr>
        <w:pStyle w:val="normal0"/>
        <w:numPr>
          <w:ilvl w:val="0"/>
          <w:numId w:val="3"/>
        </w:numPr>
        <w:ind w:left="1080" w:hanging="359"/>
      </w:pPr>
      <w:r w:rsidRPr="00587EE5">
        <w:t>Classroom copies of Thomas Paine’s “Common Sense”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rPr>
          <w:b/>
        </w:rPr>
        <w:t>Part 1:</w:t>
      </w:r>
    </w:p>
    <w:p w:rsidR="00880075" w:rsidRPr="00587EE5" w:rsidRDefault="00105C25">
      <w:pPr>
        <w:pStyle w:val="normal0"/>
      </w:pPr>
      <w:r w:rsidRPr="00587EE5">
        <w:t>1) Introduce the lesson by engaging students in a brief discussion about advertising. Ask the students:</w:t>
      </w:r>
    </w:p>
    <w:p w:rsidR="00880075" w:rsidRPr="00587EE5" w:rsidRDefault="00105C25">
      <w:pPr>
        <w:pStyle w:val="normal0"/>
        <w:numPr>
          <w:ilvl w:val="0"/>
          <w:numId w:val="4"/>
        </w:numPr>
        <w:ind w:hanging="359"/>
      </w:pPr>
      <w:r w:rsidRPr="00587EE5">
        <w:t>Where do you encounter advertising? (Television, billboards, radio, websites, social media, smart phone ads, school hallways, etc)</w:t>
      </w:r>
    </w:p>
    <w:p w:rsidR="00880075" w:rsidRPr="00587EE5" w:rsidRDefault="00105C25">
      <w:pPr>
        <w:pStyle w:val="normal0"/>
        <w:numPr>
          <w:ilvl w:val="0"/>
          <w:numId w:val="4"/>
        </w:numPr>
        <w:ind w:hanging="359"/>
      </w:pPr>
      <w:r w:rsidRPr="00587EE5">
        <w:t>Which specific advertisements “stick in your head?”</w:t>
      </w:r>
    </w:p>
    <w:p w:rsidR="00880075" w:rsidRPr="00587EE5" w:rsidRDefault="00105C25">
      <w:pPr>
        <w:pStyle w:val="normal0"/>
        <w:numPr>
          <w:ilvl w:val="0"/>
          <w:numId w:val="4"/>
        </w:numPr>
        <w:ind w:hanging="359"/>
      </w:pPr>
      <w:r w:rsidRPr="00587EE5">
        <w:t>What makes these advertisements memorable? (They might mention the music behind them (positive or negative), catchy slogans, celebrity appearances, the appeal of the actual product itself, humor, etc).</w:t>
      </w:r>
    </w:p>
    <w:p w:rsidR="00880075" w:rsidRPr="00587EE5" w:rsidRDefault="00105C25">
      <w:pPr>
        <w:pStyle w:val="normal0"/>
        <w:numPr>
          <w:ilvl w:val="0"/>
          <w:numId w:val="4"/>
        </w:numPr>
        <w:ind w:hanging="359"/>
      </w:pPr>
      <w:r w:rsidRPr="00587EE5">
        <w:t>Do you think that advertisements have an effect on buying the product?</w:t>
      </w:r>
    </w:p>
    <w:p w:rsidR="00880075" w:rsidRPr="00587EE5" w:rsidRDefault="00105C25">
      <w:pPr>
        <w:pStyle w:val="normal0"/>
        <w:numPr>
          <w:ilvl w:val="0"/>
          <w:numId w:val="4"/>
        </w:numPr>
        <w:ind w:hanging="359"/>
      </w:pPr>
      <w:r w:rsidRPr="00587EE5">
        <w:t>Do you think advertisements have an effect on your personal interests?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t xml:space="preserve">2) Discuss with the students how advertisers construct their ads very carefully in order to make them </w:t>
      </w:r>
      <w:proofErr w:type="gramStart"/>
      <w:r w:rsidRPr="00587EE5">
        <w:t>memorable</w:t>
      </w:r>
      <w:proofErr w:type="gramEnd"/>
      <w:r w:rsidRPr="00587EE5">
        <w:t xml:space="preserve"> and appealing. They take many things into account in order to convince consumers to buy their products. They may try to appeal to a specific audience or demographic and they have been taught ways in which to write persuasively in order to appeal to them.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t>3) Distribute the Persuasive Techniques in Advertising handout (from Read Write Think at the following link:</w:t>
      </w:r>
      <w:hyperlink r:id="rId7">
        <w:r w:rsidRPr="00587EE5">
          <w:t xml:space="preserve"> </w:t>
        </w:r>
      </w:hyperlink>
    </w:p>
    <w:p w:rsidR="00102590" w:rsidRPr="00587EE5" w:rsidRDefault="00E04A7F">
      <w:pPr>
        <w:pStyle w:val="normal0"/>
      </w:pPr>
      <w:hyperlink r:id="rId8" w:history="1">
        <w:r w:rsidR="00102590" w:rsidRPr="00587EE5">
          <w:rPr>
            <w:rStyle w:val="Hyperlink"/>
          </w:rPr>
          <w:t>http://www.readwritethink.org/files/resources/lesson_images/lesson1166/PersuasiveTechniques.pdf</w:t>
        </w:r>
      </w:hyperlink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t xml:space="preserve">4) Students should understand that Ethos, Logos, and Pathos are used in persuasive writing, advertising, speeches, etc.  Divide the students into groups and have them create an advertisement/skit for something they possess in their book bag, purse, or locker. Have them present these to the class and discuss. 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rPr>
          <w:b/>
        </w:rPr>
        <w:t>Part 2:</w:t>
      </w:r>
    </w:p>
    <w:p w:rsidR="00102590" w:rsidRPr="00587EE5" w:rsidRDefault="00102590">
      <w:pPr>
        <w:pStyle w:val="normal0"/>
      </w:pPr>
      <w:r w:rsidRPr="00587EE5">
        <w:t xml:space="preserve">Have students analyze speeches for ethos, logos, and pathos. There are a variety of amounts of speeches that work for this! A few examples include: </w:t>
      </w:r>
    </w:p>
    <w:p w:rsidR="00880075" w:rsidRPr="00587EE5" w:rsidRDefault="00105C25">
      <w:pPr>
        <w:pStyle w:val="normal0"/>
      </w:pPr>
      <w:r w:rsidRPr="00587EE5">
        <w:t xml:space="preserve">View the following speeches and discuss what rhetorical devices are present: </w:t>
      </w:r>
    </w:p>
    <w:p w:rsidR="00880075" w:rsidRPr="00587EE5" w:rsidRDefault="00880075">
      <w:pPr>
        <w:pStyle w:val="normal0"/>
      </w:pPr>
    </w:p>
    <w:p w:rsidR="00102590" w:rsidRPr="00587EE5" w:rsidRDefault="00105C25" w:rsidP="00102590">
      <w:pPr>
        <w:pStyle w:val="normal0"/>
        <w:numPr>
          <w:ilvl w:val="0"/>
          <w:numId w:val="1"/>
        </w:numPr>
        <w:ind w:hanging="359"/>
      </w:pPr>
      <w:r w:rsidRPr="00587EE5">
        <w:t>George Bush 9/11 Speech:</w:t>
      </w:r>
      <w:hyperlink r:id="rId9">
        <w:r w:rsidRPr="00587EE5">
          <w:t xml:space="preserve"> </w:t>
        </w:r>
      </w:hyperlink>
    </w:p>
    <w:p w:rsidR="00102590" w:rsidRPr="00587EE5" w:rsidRDefault="00105C25" w:rsidP="00102590">
      <w:pPr>
        <w:pStyle w:val="normal0"/>
        <w:numPr>
          <w:ilvl w:val="0"/>
          <w:numId w:val="1"/>
        </w:numPr>
        <w:ind w:hanging="359"/>
      </w:pPr>
      <w:r w:rsidRPr="00587EE5">
        <w:t>Dwight’s Speech (from the popular TV show The Office)</w:t>
      </w:r>
      <w:r w:rsidR="00102590" w:rsidRPr="00587EE5">
        <w:t xml:space="preserve"> </w:t>
      </w:r>
    </w:p>
    <w:p w:rsidR="00880075" w:rsidRPr="00587EE5" w:rsidRDefault="00880075" w:rsidP="00102590">
      <w:pPr>
        <w:pStyle w:val="normal0"/>
        <w:ind w:left="720"/>
      </w:pPr>
    </w:p>
    <w:p w:rsidR="00880075" w:rsidRPr="00587EE5" w:rsidRDefault="00105C25">
      <w:pPr>
        <w:pStyle w:val="normal0"/>
      </w:pPr>
      <w:r w:rsidRPr="00587EE5">
        <w:rPr>
          <w:b/>
        </w:rPr>
        <w:t>Part 3:</w:t>
      </w:r>
    </w:p>
    <w:p w:rsidR="00880075" w:rsidRPr="00587EE5" w:rsidRDefault="00880075">
      <w:pPr>
        <w:pStyle w:val="normal0"/>
      </w:pPr>
    </w:p>
    <w:p w:rsidR="00880075" w:rsidRPr="00587EE5" w:rsidRDefault="00105C25">
      <w:pPr>
        <w:pStyle w:val="normal0"/>
      </w:pPr>
      <w:r w:rsidRPr="00587EE5">
        <w:t>Students will have read “</w:t>
      </w:r>
      <w:r w:rsidR="00587EE5">
        <w:t>Common Sense</w:t>
      </w:r>
      <w:r w:rsidRPr="00587EE5">
        <w:t xml:space="preserve">” in their Social Studies class and will (hopefully) have worked on understanding the content. Now they can apply rhetorical devices, theme, and purpose. </w:t>
      </w:r>
    </w:p>
    <w:p w:rsidR="00880075" w:rsidRPr="00587EE5" w:rsidRDefault="00880075">
      <w:pPr>
        <w:pStyle w:val="normal0"/>
      </w:pPr>
    </w:p>
    <w:p w:rsidR="00880075" w:rsidRPr="00587EE5" w:rsidRDefault="00880075">
      <w:pPr>
        <w:pStyle w:val="normal0"/>
      </w:pPr>
    </w:p>
    <w:sectPr w:rsidR="00880075" w:rsidRPr="00587EE5" w:rsidSect="00587EE5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25" w:rsidRDefault="00105C25" w:rsidP="00880075">
      <w:pPr>
        <w:spacing w:after="0" w:line="240" w:lineRule="auto"/>
      </w:pPr>
      <w:r>
        <w:separator/>
      </w:r>
    </w:p>
  </w:endnote>
  <w:endnote w:type="continuationSeparator" w:id="0">
    <w:p w:rsidR="00105C25" w:rsidRDefault="00105C25" w:rsidP="0088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25" w:rsidRDefault="00105C25" w:rsidP="00880075">
      <w:pPr>
        <w:spacing w:after="0" w:line="240" w:lineRule="auto"/>
      </w:pPr>
      <w:r>
        <w:separator/>
      </w:r>
    </w:p>
  </w:footnote>
  <w:footnote w:type="continuationSeparator" w:id="0">
    <w:p w:rsidR="00105C25" w:rsidRDefault="00105C25" w:rsidP="0088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75" w:rsidRDefault="00105C25">
    <w:pPr>
      <w:pStyle w:val="normal0"/>
    </w:pPr>
    <w:r>
      <w:t>Created by Leigh Ann Alford and Anna Gay, Knightdale High School, WCPSS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5B9"/>
    <w:multiLevelType w:val="multilevel"/>
    <w:tmpl w:val="08421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F1C0A8B"/>
    <w:multiLevelType w:val="multilevel"/>
    <w:tmpl w:val="4552E9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A802351"/>
    <w:multiLevelType w:val="multilevel"/>
    <w:tmpl w:val="14BE2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EB0591C"/>
    <w:multiLevelType w:val="multilevel"/>
    <w:tmpl w:val="A0C421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075"/>
    <w:rsid w:val="00102590"/>
    <w:rsid w:val="00105C25"/>
    <w:rsid w:val="00587EE5"/>
    <w:rsid w:val="00880075"/>
    <w:rsid w:val="009567B6"/>
    <w:rsid w:val="00AB3D4C"/>
    <w:rsid w:val="00E0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7F"/>
  </w:style>
  <w:style w:type="paragraph" w:styleId="Heading1">
    <w:name w:val="heading 1"/>
    <w:basedOn w:val="normal0"/>
    <w:next w:val="normal0"/>
    <w:rsid w:val="00880075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880075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880075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88007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880075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880075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007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88007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8007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0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lesson_images/lesson1166/PersuasiveTechniqu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lesson_images/lesson1166/Persuasivetechniqu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7OCgMPX2mE&amp;feature=youtube_gdata_pl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>Wake County Schools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NCETA Handouts- LAAlford andAGay.docx</dc:title>
  <cp:lastModifiedBy>wcpss</cp:lastModifiedBy>
  <cp:revision>2</cp:revision>
  <dcterms:created xsi:type="dcterms:W3CDTF">2013-02-27T14:59:00Z</dcterms:created>
  <dcterms:modified xsi:type="dcterms:W3CDTF">2013-02-27T14:59:00Z</dcterms:modified>
</cp:coreProperties>
</file>